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C9EF0C" w14:textId="00BCB9F7" w:rsidR="00A56A04" w:rsidRPr="00907143" w:rsidRDefault="00907143" w:rsidP="00A56A04">
      <w:pPr>
        <w:jc w:val="center"/>
        <w:rPr>
          <w:rStyle w:val="normaltextrun"/>
          <w:rFonts w:ascii="Arial" w:hAnsi="Arial" w:cs="Arial"/>
          <w:color w:val="000000" w:themeColor="text1"/>
          <w:sz w:val="26"/>
          <w:szCs w:val="26"/>
          <w:lang w:val="en-US"/>
        </w:rPr>
      </w:pPr>
      <w:r>
        <w:rPr>
          <w:rStyle w:val="normaltextrun"/>
          <w:rFonts w:ascii="Arial" w:hAnsi="Arial" w:cs="Arial"/>
          <w:color w:val="000000" w:themeColor="text1"/>
          <w:sz w:val="26"/>
          <w:szCs w:val="26"/>
        </w:rPr>
        <w:t>Za</w:t>
      </w:r>
      <w:r>
        <w:rPr>
          <w:rStyle w:val="normaltextrun"/>
          <w:rFonts w:ascii="Arial" w:hAnsi="Arial" w:cs="Arial"/>
          <w:color w:val="000000" w:themeColor="text1"/>
          <w:sz w:val="26"/>
          <w:szCs w:val="26"/>
          <w:lang w:val="cs-CZ"/>
        </w:rPr>
        <w:t xml:space="preserve">řízení pro zviditelnění slzných žláz </w:t>
      </w:r>
      <w:r>
        <w:rPr>
          <w:rStyle w:val="normaltextrun"/>
          <w:rFonts w:ascii="Arial" w:hAnsi="Arial" w:cs="Arial"/>
          <w:color w:val="000000" w:themeColor="text1"/>
          <w:sz w:val="26"/>
          <w:szCs w:val="26"/>
        </w:rPr>
        <w:t>(</w:t>
      </w:r>
      <w:proofErr w:type="spellStart"/>
      <w:r w:rsidR="00A56A04">
        <w:rPr>
          <w:rStyle w:val="normaltextrun"/>
          <w:rFonts w:ascii="Arial" w:hAnsi="Arial" w:cs="Arial"/>
          <w:color w:val="000000" w:themeColor="text1"/>
          <w:sz w:val="26"/>
          <w:szCs w:val="26"/>
        </w:rPr>
        <w:t>Meibograf</w:t>
      </w:r>
      <w:proofErr w:type="spellEnd"/>
      <w:r w:rsidR="00EA1DA5">
        <w:rPr>
          <w:rStyle w:val="normaltextrun"/>
          <w:rFonts w:ascii="Arial" w:hAnsi="Arial" w:cs="Arial"/>
          <w:color w:val="000000" w:themeColor="text1"/>
          <w:sz w:val="26"/>
          <w:szCs w:val="26"/>
          <w:lang w:val="en-US"/>
        </w:rPr>
        <w:t>)</w:t>
      </w:r>
    </w:p>
    <w:p w14:paraId="17DA0FEE" w14:textId="77777777" w:rsidR="00A56A04" w:rsidRDefault="00A56A04" w:rsidP="00A56A04">
      <w:pPr>
        <w:pStyle w:val="paragraph"/>
        <w:spacing w:before="0" w:beforeAutospacing="0" w:after="0" w:afterAutospacing="0"/>
        <w:contextualSpacing/>
        <w:textAlignment w:val="baseline"/>
        <w:rPr>
          <w:rStyle w:val="normaltextrun"/>
          <w:rFonts w:ascii="Arial" w:hAnsi="Arial" w:cs="Arial"/>
          <w:color w:val="2F5496"/>
          <w:sz w:val="26"/>
          <w:szCs w:val="26"/>
        </w:rPr>
      </w:pPr>
    </w:p>
    <w:p w14:paraId="42CBB71F" w14:textId="7103686C" w:rsidR="00A56A04" w:rsidRDefault="00A56A04" w:rsidP="00022A5C">
      <w:pPr>
        <w:pStyle w:val="paragraph"/>
        <w:spacing w:before="0" w:beforeAutospacing="0" w:after="0" w:afterAutospacing="0"/>
        <w:contextualSpacing/>
        <w:jc w:val="both"/>
        <w:textAlignment w:val="baseline"/>
        <w:rPr>
          <w:rFonts w:ascii="Arial" w:hAnsi="Arial" w:cs="Arial"/>
          <w:color w:val="2F5496"/>
          <w:sz w:val="18"/>
          <w:szCs w:val="18"/>
        </w:rPr>
      </w:pPr>
      <w:r>
        <w:rPr>
          <w:rStyle w:val="normaltextrun"/>
          <w:rFonts w:ascii="Arial" w:hAnsi="Arial" w:cs="Arial"/>
          <w:color w:val="2F5496"/>
          <w:sz w:val="26"/>
          <w:szCs w:val="26"/>
        </w:rPr>
        <w:t>Abstrakt k výsledku česky</w:t>
      </w:r>
      <w:r>
        <w:rPr>
          <w:rStyle w:val="eop"/>
          <w:rFonts w:ascii="Arial" w:hAnsi="Arial" w:cs="Arial"/>
          <w:color w:val="2F5496"/>
          <w:sz w:val="26"/>
          <w:szCs w:val="26"/>
        </w:rPr>
        <w:t> </w:t>
      </w:r>
    </w:p>
    <w:p w14:paraId="67B8A71E" w14:textId="34C8C14E" w:rsidR="00A56A04" w:rsidRDefault="00A56A04" w:rsidP="00022A5C">
      <w:pPr>
        <w:spacing w:after="0" w:line="240" w:lineRule="auto"/>
        <w:jc w:val="both"/>
        <w:rPr>
          <w:lang w:val="cs-CZ"/>
        </w:rPr>
      </w:pPr>
      <w:r>
        <w:rPr>
          <w:lang w:val="cs-CZ"/>
        </w:rPr>
        <w:t xml:space="preserve">Funkční vzorek zařízení pro </w:t>
      </w:r>
      <w:r w:rsidR="00F86189">
        <w:rPr>
          <w:lang w:val="cs-CZ"/>
        </w:rPr>
        <w:t>zvýraznění slzných žláz na</w:t>
      </w:r>
      <w:r w:rsidR="002F0074">
        <w:rPr>
          <w:lang w:val="cs-CZ"/>
        </w:rPr>
        <w:t xml:space="preserve"> vnitřní části</w:t>
      </w:r>
      <w:r w:rsidR="00F86189">
        <w:rPr>
          <w:lang w:val="cs-CZ"/>
        </w:rPr>
        <w:t xml:space="preserve"> víčk</w:t>
      </w:r>
      <w:r w:rsidR="002F0074">
        <w:rPr>
          <w:lang w:val="cs-CZ"/>
        </w:rPr>
        <w:t>a</w:t>
      </w:r>
      <w:r w:rsidR="00F86189">
        <w:rPr>
          <w:lang w:val="cs-CZ"/>
        </w:rPr>
        <w:t xml:space="preserve"> ok</w:t>
      </w:r>
      <w:r w:rsidR="002F0074">
        <w:rPr>
          <w:lang w:val="cs-CZ"/>
        </w:rPr>
        <w:t>a</w:t>
      </w:r>
      <w:r w:rsidR="00F86189">
        <w:rPr>
          <w:lang w:val="cs-CZ"/>
        </w:rPr>
        <w:t xml:space="preserve"> a jejich ukládání pro další zpracování. </w:t>
      </w:r>
      <w:r w:rsidR="00052A06">
        <w:rPr>
          <w:lang w:val="cs-CZ"/>
        </w:rPr>
        <w:t xml:space="preserve">Konstrukce zařízení je tvořena pomoci </w:t>
      </w:r>
      <w:r w:rsidR="007D32C7">
        <w:rPr>
          <w:lang w:val="cs-CZ"/>
        </w:rPr>
        <w:t>starší vyřazené štěrbinové lampy</w:t>
      </w:r>
      <w:r w:rsidR="00052A06">
        <w:rPr>
          <w:lang w:val="cs-CZ"/>
        </w:rPr>
        <w:t xml:space="preserve">, která </w:t>
      </w:r>
      <w:proofErr w:type="gramStart"/>
      <w:r w:rsidR="00052A06">
        <w:rPr>
          <w:lang w:val="cs-CZ"/>
        </w:rPr>
        <w:t>slouží</w:t>
      </w:r>
      <w:proofErr w:type="gramEnd"/>
      <w:r w:rsidR="00052A06">
        <w:rPr>
          <w:lang w:val="cs-CZ"/>
        </w:rPr>
        <w:t xml:space="preserve"> pro stabilizaci hlavy pacienta. Zařízení je dále tvořeno kamerou </w:t>
      </w:r>
      <w:proofErr w:type="spellStart"/>
      <w:r w:rsidR="00052A06">
        <w:rPr>
          <w:lang w:val="cs-CZ"/>
        </w:rPr>
        <w:t>Basler</w:t>
      </w:r>
      <w:proofErr w:type="spellEnd"/>
      <w:r w:rsidR="00052A06">
        <w:rPr>
          <w:lang w:val="cs-CZ"/>
        </w:rPr>
        <w:t xml:space="preserve">, pro nahrávání a ukládání pořízených snímků. Osvětlení je tvořeno pomoci LED diod </w:t>
      </w:r>
      <w:r w:rsidR="003067A5">
        <w:rPr>
          <w:lang w:val="cs-CZ"/>
        </w:rPr>
        <w:t xml:space="preserve">o třech různých vlnových délkách. Součásti zařízení je také řídící jednotka osvětlení, umožňující měnit intenzitu světla jednotlivých vlnových délek nezávisle na sobě. </w:t>
      </w:r>
      <w:r w:rsidR="00052A06">
        <w:rPr>
          <w:lang w:val="cs-CZ"/>
        </w:rPr>
        <w:t>Účelem tohoto funkčního vzorku je otestovat viditelnost slzných žláz při různých vlnových délkách osvětlení případě jejich kombinace.</w:t>
      </w:r>
    </w:p>
    <w:p w14:paraId="6577A8E2" w14:textId="77777777" w:rsidR="000A2CA3" w:rsidRDefault="000A2CA3"/>
    <w:p w14:paraId="36847305" w14:textId="77777777" w:rsidR="00D0744E" w:rsidRDefault="00D0744E" w:rsidP="00D0744E">
      <w:pPr>
        <w:pStyle w:val="paragraph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2F5496"/>
          <w:sz w:val="18"/>
          <w:szCs w:val="18"/>
        </w:rPr>
      </w:pPr>
      <w:r>
        <w:rPr>
          <w:rStyle w:val="normaltextrun"/>
          <w:rFonts w:ascii="Arial" w:hAnsi="Arial" w:cs="Arial"/>
          <w:color w:val="2F5496"/>
          <w:sz w:val="26"/>
          <w:szCs w:val="26"/>
        </w:rPr>
        <w:t>Klíčová slova česky</w:t>
      </w:r>
      <w:r>
        <w:rPr>
          <w:rStyle w:val="eop"/>
          <w:rFonts w:ascii="Arial" w:hAnsi="Arial" w:cs="Arial"/>
          <w:color w:val="2F5496"/>
          <w:sz w:val="26"/>
          <w:szCs w:val="26"/>
        </w:rPr>
        <w:t> </w:t>
      </w:r>
    </w:p>
    <w:p w14:paraId="123D4B74" w14:textId="0B47391B" w:rsidR="00D0744E" w:rsidRDefault="00D0744E" w:rsidP="00D0744E">
      <w:pPr>
        <w:pStyle w:val="paragraph"/>
        <w:spacing w:before="0" w:beforeAutospacing="0" w:after="0" w:afterAutospacing="0"/>
        <w:contextualSpacing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Lékařské zařízení, slzné žlázy, snímací zařízení</w:t>
      </w:r>
      <w:r w:rsidR="00D25B64">
        <w:rPr>
          <w:rStyle w:val="normaltextrun"/>
          <w:rFonts w:ascii="Arial" w:hAnsi="Arial" w:cs="Arial"/>
          <w:sz w:val="22"/>
          <w:szCs w:val="22"/>
        </w:rPr>
        <w:t>, oční víčko</w:t>
      </w:r>
    </w:p>
    <w:p w14:paraId="5484634D" w14:textId="77777777" w:rsidR="00D0744E" w:rsidRDefault="00D0744E" w:rsidP="00D0744E">
      <w:pPr>
        <w:pStyle w:val="paragraph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2F5496"/>
          <w:sz w:val="18"/>
          <w:szCs w:val="18"/>
        </w:rPr>
      </w:pPr>
      <w:r>
        <w:rPr>
          <w:rStyle w:val="eop"/>
          <w:rFonts w:ascii="Arial" w:hAnsi="Arial" w:cs="Arial"/>
          <w:color w:val="2F5496"/>
          <w:sz w:val="26"/>
          <w:szCs w:val="26"/>
        </w:rPr>
        <w:t> </w:t>
      </w:r>
    </w:p>
    <w:p w14:paraId="75E269B8" w14:textId="77777777" w:rsidR="00D0744E" w:rsidRDefault="00D0744E" w:rsidP="00D0744E">
      <w:pPr>
        <w:pStyle w:val="paragraph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2F5496"/>
          <w:sz w:val="18"/>
          <w:szCs w:val="18"/>
        </w:rPr>
      </w:pPr>
      <w:r>
        <w:rPr>
          <w:rStyle w:val="normaltextrun"/>
          <w:rFonts w:ascii="Arial" w:hAnsi="Arial" w:cs="Arial"/>
          <w:color w:val="2F5496"/>
          <w:sz w:val="26"/>
          <w:szCs w:val="26"/>
        </w:rPr>
        <w:t>Klíčová slova anglicky</w:t>
      </w:r>
      <w:r>
        <w:rPr>
          <w:rStyle w:val="eop"/>
          <w:rFonts w:ascii="Arial" w:hAnsi="Arial" w:cs="Arial"/>
          <w:color w:val="2F5496"/>
          <w:sz w:val="26"/>
          <w:szCs w:val="26"/>
        </w:rPr>
        <w:t> </w:t>
      </w:r>
    </w:p>
    <w:p w14:paraId="09FEB581" w14:textId="137718CB" w:rsidR="00D0744E" w:rsidRDefault="00D0744E" w:rsidP="00D0744E">
      <w:pPr>
        <w:pStyle w:val="paragraph"/>
        <w:spacing w:before="0" w:beforeAutospacing="0" w:after="0" w:afterAutospacing="0"/>
        <w:contextualSpacing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  <w:proofErr w:type="spellStart"/>
      <w:r>
        <w:rPr>
          <w:rStyle w:val="normaltextrun"/>
          <w:rFonts w:ascii="Arial" w:hAnsi="Arial" w:cs="Arial"/>
          <w:sz w:val="22"/>
          <w:szCs w:val="22"/>
        </w:rPr>
        <w:t>Biometry</w:t>
      </w:r>
      <w:proofErr w:type="spellEnd"/>
      <w:r>
        <w:rPr>
          <w:rStyle w:val="normaltextrun"/>
          <w:rFonts w:ascii="Arial" w:hAnsi="Arial" w:cs="Arial"/>
          <w:sz w:val="22"/>
          <w:szCs w:val="22"/>
        </w:rPr>
        <w:t xml:space="preserve">, </w:t>
      </w:r>
      <w:proofErr w:type="spellStart"/>
      <w:r w:rsidRPr="00D0744E">
        <w:rPr>
          <w:rStyle w:val="normaltextrun"/>
          <w:rFonts w:ascii="Arial" w:hAnsi="Arial" w:cs="Arial"/>
          <w:sz w:val="22"/>
          <w:szCs w:val="22"/>
        </w:rPr>
        <w:t>lacrimal</w:t>
      </w:r>
      <w:proofErr w:type="spellEnd"/>
      <w:r w:rsidRPr="00D0744E">
        <w:rPr>
          <w:rStyle w:val="normaltextrun"/>
          <w:rFonts w:ascii="Arial" w:hAnsi="Arial" w:cs="Arial"/>
          <w:sz w:val="22"/>
          <w:szCs w:val="22"/>
        </w:rPr>
        <w:t xml:space="preserve"> </w:t>
      </w:r>
      <w:proofErr w:type="spellStart"/>
      <w:r w:rsidRPr="00D0744E">
        <w:rPr>
          <w:rStyle w:val="normaltextrun"/>
          <w:rFonts w:ascii="Arial" w:hAnsi="Arial" w:cs="Arial"/>
          <w:sz w:val="22"/>
          <w:szCs w:val="22"/>
        </w:rPr>
        <w:t>glands</w:t>
      </w:r>
      <w:proofErr w:type="spellEnd"/>
      <w:r>
        <w:rPr>
          <w:rStyle w:val="normaltextrun"/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Style w:val="normaltextrun"/>
          <w:rFonts w:ascii="Arial" w:hAnsi="Arial" w:cs="Arial"/>
          <w:sz w:val="22"/>
          <w:szCs w:val="22"/>
        </w:rPr>
        <w:t>sensing</w:t>
      </w:r>
      <w:proofErr w:type="spellEnd"/>
      <w:r>
        <w:rPr>
          <w:rStyle w:val="normaltextrun"/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Style w:val="normaltextrun"/>
          <w:rFonts w:ascii="Arial" w:hAnsi="Arial" w:cs="Arial"/>
          <w:sz w:val="22"/>
          <w:szCs w:val="22"/>
        </w:rPr>
        <w:t>device</w:t>
      </w:r>
      <w:proofErr w:type="spellEnd"/>
      <w:r w:rsidR="00D25B64">
        <w:rPr>
          <w:rStyle w:val="normaltextrun"/>
          <w:rFonts w:ascii="Arial" w:hAnsi="Arial" w:cs="Arial"/>
          <w:sz w:val="22"/>
          <w:szCs w:val="22"/>
        </w:rPr>
        <w:t xml:space="preserve">, </w:t>
      </w:r>
      <w:proofErr w:type="spellStart"/>
      <w:r w:rsidR="00D25B64">
        <w:rPr>
          <w:rStyle w:val="normaltextrun"/>
          <w:rFonts w:ascii="Arial" w:hAnsi="Arial" w:cs="Arial"/>
          <w:sz w:val="22"/>
          <w:szCs w:val="22"/>
        </w:rPr>
        <w:t>eyelid</w:t>
      </w:r>
      <w:proofErr w:type="spellEnd"/>
    </w:p>
    <w:p w14:paraId="0B85BA82" w14:textId="77777777" w:rsidR="00D0744E" w:rsidRDefault="00D0744E" w:rsidP="00D0744E">
      <w:pPr>
        <w:pStyle w:val="paragraph"/>
        <w:spacing w:before="0" w:beforeAutospacing="0" w:after="0" w:afterAutospacing="0"/>
        <w:contextualSpacing/>
        <w:jc w:val="both"/>
        <w:textAlignment w:val="baseline"/>
        <w:rPr>
          <w:rFonts w:ascii="Arial" w:hAnsi="Arial" w:cs="Arial"/>
          <w:sz w:val="18"/>
          <w:szCs w:val="18"/>
        </w:rPr>
      </w:pPr>
    </w:p>
    <w:p w14:paraId="2450B9E3" w14:textId="77777777" w:rsidR="00D0744E" w:rsidRDefault="00D0744E" w:rsidP="00D0744E">
      <w:pPr>
        <w:pStyle w:val="paragraph"/>
        <w:spacing w:before="0" w:beforeAutospacing="0" w:after="0" w:afterAutospacing="0"/>
        <w:contextualSpacing/>
        <w:textAlignment w:val="baseline"/>
        <w:rPr>
          <w:rFonts w:ascii="Arial" w:hAnsi="Arial" w:cs="Arial"/>
          <w:sz w:val="18"/>
          <w:szCs w:val="18"/>
        </w:rPr>
      </w:pPr>
      <w:r>
        <w:rPr>
          <w:rStyle w:val="normaltextrun"/>
          <w:rFonts w:ascii="Arial" w:hAnsi="Arial" w:cs="Arial"/>
          <w:color w:val="2F5496"/>
          <w:sz w:val="26"/>
          <w:szCs w:val="26"/>
        </w:rPr>
        <w:t xml:space="preserve">Licence: </w:t>
      </w:r>
      <w:r>
        <w:rPr>
          <w:rStyle w:val="normaltextrun"/>
          <w:rFonts w:ascii="Arial" w:hAnsi="Arial" w:cs="Arial"/>
          <w:sz w:val="22"/>
          <w:szCs w:val="22"/>
        </w:rPr>
        <w:t>ne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47F7F6D5" w14:textId="77777777" w:rsidR="00D0744E" w:rsidRDefault="00D0744E" w:rsidP="00D0744E">
      <w:pPr>
        <w:pStyle w:val="paragraph"/>
        <w:spacing w:before="0" w:beforeAutospacing="0" w:after="0" w:afterAutospacing="0"/>
        <w:contextualSpacing/>
        <w:textAlignment w:val="baseline"/>
        <w:rPr>
          <w:rFonts w:ascii="Arial" w:hAnsi="Arial" w:cs="Arial"/>
          <w:sz w:val="18"/>
          <w:szCs w:val="18"/>
        </w:rPr>
      </w:pPr>
      <w:r>
        <w:rPr>
          <w:rStyle w:val="normaltextrun"/>
          <w:rFonts w:ascii="Arial" w:hAnsi="Arial" w:cs="Arial"/>
          <w:color w:val="2F5496"/>
          <w:sz w:val="26"/>
          <w:szCs w:val="26"/>
        </w:rPr>
        <w:t xml:space="preserve">Licenční poplatek: </w:t>
      </w:r>
      <w:r>
        <w:rPr>
          <w:rStyle w:val="normaltextrun"/>
          <w:rFonts w:ascii="Arial" w:hAnsi="Arial" w:cs="Arial"/>
          <w:sz w:val="22"/>
          <w:szCs w:val="22"/>
        </w:rPr>
        <w:t>ne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0EC51A28" w14:textId="77777777" w:rsidR="00D0744E" w:rsidRDefault="00D0744E" w:rsidP="00D0744E">
      <w:pPr>
        <w:rPr>
          <w:lang w:val="cs-CZ"/>
        </w:rPr>
      </w:pPr>
    </w:p>
    <w:p w14:paraId="3A891CAA" w14:textId="77777777" w:rsidR="00D0744E" w:rsidRDefault="00D0744E" w:rsidP="00D0744E">
      <w:pPr>
        <w:pStyle w:val="paragraph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2F5496"/>
          <w:sz w:val="18"/>
          <w:szCs w:val="18"/>
        </w:rPr>
      </w:pPr>
      <w:r>
        <w:rPr>
          <w:rStyle w:val="normaltextrun"/>
          <w:rFonts w:ascii="Arial" w:hAnsi="Arial" w:cs="Arial"/>
          <w:color w:val="2F5496"/>
          <w:sz w:val="26"/>
          <w:szCs w:val="26"/>
        </w:rPr>
        <w:t>Technické parametry:</w:t>
      </w:r>
      <w:r>
        <w:rPr>
          <w:rStyle w:val="eop"/>
          <w:rFonts w:ascii="Arial" w:hAnsi="Arial" w:cs="Arial"/>
          <w:color w:val="2F5496"/>
          <w:sz w:val="26"/>
          <w:szCs w:val="26"/>
        </w:rPr>
        <w:t> </w:t>
      </w:r>
    </w:p>
    <w:p w14:paraId="3BA0C329" w14:textId="02675471" w:rsidR="00D0744E" w:rsidRDefault="001F460F" w:rsidP="00D0744E">
      <w:pPr>
        <w:rPr>
          <w:lang w:val="cs-CZ"/>
        </w:rPr>
      </w:pPr>
      <w:r>
        <w:rPr>
          <w:lang w:val="cs-CZ"/>
        </w:rPr>
        <w:t xml:space="preserve">Zařízení je tvořeno základní konstrukcí </w:t>
      </w:r>
      <w:r w:rsidR="006054B1">
        <w:rPr>
          <w:lang w:val="cs-CZ"/>
        </w:rPr>
        <w:t>štěrbinové lampy</w:t>
      </w:r>
      <w:r>
        <w:rPr>
          <w:lang w:val="cs-CZ"/>
        </w:rPr>
        <w:t xml:space="preserve">, která umožňuje stabilizaci hlavy. Kamera pro snímání </w:t>
      </w:r>
      <w:proofErr w:type="spellStart"/>
      <w:r w:rsidRPr="002F0074">
        <w:rPr>
          <w:lang w:val="cs-CZ"/>
        </w:rPr>
        <w:t>Basler</w:t>
      </w:r>
      <w:proofErr w:type="spellEnd"/>
      <w:r w:rsidRPr="002F0074">
        <w:rPr>
          <w:lang w:val="cs-CZ"/>
        </w:rPr>
        <w:t xml:space="preserve"> </w:t>
      </w:r>
      <w:r>
        <w:rPr>
          <w:lang w:val="cs-CZ"/>
        </w:rPr>
        <w:t>(</w:t>
      </w:r>
      <w:r w:rsidRPr="002F0074">
        <w:rPr>
          <w:lang w:val="cs-CZ"/>
        </w:rPr>
        <w:t>ac5472-17um</w:t>
      </w:r>
      <w:r>
        <w:rPr>
          <w:lang w:val="cs-CZ"/>
        </w:rPr>
        <w:t xml:space="preserve">) s objektivem o ohniskové vzdálenosti </w:t>
      </w:r>
      <w:proofErr w:type="gramStart"/>
      <w:r>
        <w:rPr>
          <w:lang w:val="cs-CZ"/>
        </w:rPr>
        <w:t>35mm</w:t>
      </w:r>
      <w:proofErr w:type="gramEnd"/>
      <w:r>
        <w:rPr>
          <w:lang w:val="cs-CZ"/>
        </w:rPr>
        <w:t xml:space="preserve">. Počítač pro ukládání a zobrazení dat z kamery. Osvětlení oka tvořené pomoci diod o vlnové délce 750nm, 850nm a 950nm. Řídící jednotka osvětlení, která umožňuje měnit intenzitu diod jednotlivých vlnových délek. Napájení osvětlení pomoci </w:t>
      </w:r>
      <w:proofErr w:type="gramStart"/>
      <w:r>
        <w:rPr>
          <w:lang w:val="cs-CZ"/>
        </w:rPr>
        <w:t>12V</w:t>
      </w:r>
      <w:proofErr w:type="gramEnd"/>
      <w:r>
        <w:rPr>
          <w:lang w:val="cs-CZ"/>
        </w:rPr>
        <w:t xml:space="preserve"> DC zdroje. </w:t>
      </w:r>
    </w:p>
    <w:p w14:paraId="216BCBC5" w14:textId="2F7EDA00" w:rsidR="00D0744E" w:rsidRDefault="00D0744E" w:rsidP="00D0744E">
      <w:pPr>
        <w:pStyle w:val="paragraph"/>
        <w:spacing w:before="0" w:beforeAutospacing="0" w:after="0" w:afterAutospacing="0"/>
        <w:contextualSpacing/>
        <w:textAlignment w:val="baseline"/>
        <w:rPr>
          <w:rStyle w:val="normaltextrun"/>
          <w:rFonts w:ascii="Arial" w:hAnsi="Arial" w:cs="Arial"/>
          <w:color w:val="2F5496"/>
          <w:sz w:val="26"/>
          <w:szCs w:val="26"/>
        </w:rPr>
      </w:pPr>
      <w:r>
        <w:rPr>
          <w:rStyle w:val="normaltextrun"/>
          <w:rFonts w:ascii="Arial" w:hAnsi="Arial" w:cs="Arial"/>
          <w:color w:val="2F5496"/>
          <w:sz w:val="26"/>
          <w:szCs w:val="26"/>
        </w:rPr>
        <w:t>Kategorie nákladů: </w:t>
      </w:r>
    </w:p>
    <w:p w14:paraId="3F75102B" w14:textId="77777777" w:rsidR="00D0744E" w:rsidRDefault="00D0744E" w:rsidP="00D0744E">
      <w:pPr>
        <w:pStyle w:val="paragraph"/>
        <w:spacing w:before="0" w:beforeAutospacing="0" w:after="0" w:afterAutospacing="0"/>
        <w:contextualSpacing/>
        <w:textAlignment w:val="baseline"/>
        <w:rPr>
          <w:rStyle w:val="normaltextrun"/>
          <w:color w:val="000000"/>
          <w:sz w:val="22"/>
          <w:szCs w:val="22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 xml:space="preserve">&lt;= 5 mil. Kč </w:t>
      </w:r>
      <w:r>
        <w:rPr>
          <w:rStyle w:val="normaltextrun"/>
          <w:color w:val="000000"/>
          <w:sz w:val="22"/>
          <w:szCs w:val="22"/>
        </w:rPr>
        <w:t> </w:t>
      </w:r>
    </w:p>
    <w:p w14:paraId="08FA2607" w14:textId="77777777" w:rsidR="00D0744E" w:rsidRDefault="00D0744E" w:rsidP="00D0744E">
      <w:pPr>
        <w:rPr>
          <w:lang w:val="cs-CZ"/>
        </w:rPr>
      </w:pPr>
    </w:p>
    <w:p w14:paraId="7F919D4D" w14:textId="77777777" w:rsidR="00D0744E" w:rsidRDefault="00D0744E" w:rsidP="00D0744E">
      <w:pPr>
        <w:pStyle w:val="paragraph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2F5496"/>
          <w:sz w:val="18"/>
          <w:szCs w:val="18"/>
        </w:rPr>
      </w:pPr>
      <w:r>
        <w:rPr>
          <w:rStyle w:val="normaltextrun"/>
          <w:rFonts w:ascii="Arial" w:hAnsi="Arial" w:cs="Arial"/>
          <w:color w:val="2F5496"/>
          <w:sz w:val="26"/>
          <w:szCs w:val="26"/>
        </w:rPr>
        <w:t>Popis funkčního vzorku:</w:t>
      </w:r>
      <w:r>
        <w:rPr>
          <w:rStyle w:val="eop"/>
          <w:rFonts w:ascii="Arial" w:hAnsi="Arial" w:cs="Arial"/>
          <w:color w:val="2F5496"/>
          <w:sz w:val="26"/>
          <w:szCs w:val="26"/>
        </w:rPr>
        <w:t> </w:t>
      </w:r>
    </w:p>
    <w:p w14:paraId="5EA485BD" w14:textId="7226EE91" w:rsidR="001F460F" w:rsidRDefault="00780EB3" w:rsidP="001F460F">
      <w:pPr>
        <w:rPr>
          <w:lang w:val="cs-CZ"/>
        </w:rPr>
      </w:pPr>
      <w:r>
        <w:rPr>
          <w:lang w:val="cs-CZ"/>
        </w:rPr>
        <w:t xml:space="preserve">Počítač připojený ke kameře umožňuje aktuální </w:t>
      </w:r>
      <w:r w:rsidR="00C1195F">
        <w:rPr>
          <w:lang w:val="cs-CZ"/>
        </w:rPr>
        <w:t>náhled,</w:t>
      </w:r>
      <w:r>
        <w:rPr>
          <w:lang w:val="cs-CZ"/>
        </w:rPr>
        <w:t xml:space="preserve"> kde následně po stisknutí klávesy dojde k uložení daného snímku do počítače. Snímání probíhá </w:t>
      </w:r>
      <w:r w:rsidR="001F460F">
        <w:rPr>
          <w:lang w:val="cs-CZ"/>
        </w:rPr>
        <w:t xml:space="preserve">pomoci monochromatické kamery </w:t>
      </w:r>
      <w:proofErr w:type="spellStart"/>
      <w:r w:rsidR="001F460F" w:rsidRPr="002F0074">
        <w:rPr>
          <w:lang w:val="cs-CZ"/>
        </w:rPr>
        <w:t>Basler</w:t>
      </w:r>
      <w:proofErr w:type="spellEnd"/>
      <w:r w:rsidR="001F460F" w:rsidRPr="002F0074">
        <w:rPr>
          <w:lang w:val="cs-CZ"/>
        </w:rPr>
        <w:t xml:space="preserve"> </w:t>
      </w:r>
      <w:r w:rsidR="001F460F">
        <w:rPr>
          <w:lang w:val="cs-CZ"/>
        </w:rPr>
        <w:t>(</w:t>
      </w:r>
      <w:r w:rsidR="001F460F" w:rsidRPr="002F0074">
        <w:rPr>
          <w:lang w:val="cs-CZ"/>
        </w:rPr>
        <w:t>ac5472-17um</w:t>
      </w:r>
      <w:r w:rsidR="001F460F">
        <w:rPr>
          <w:lang w:val="cs-CZ"/>
        </w:rPr>
        <w:t>) s C-</w:t>
      </w:r>
      <w:proofErr w:type="spellStart"/>
      <w:r w:rsidR="001F460F">
        <w:rPr>
          <w:lang w:val="cs-CZ"/>
        </w:rPr>
        <w:t>mount</w:t>
      </w:r>
      <w:proofErr w:type="spellEnd"/>
      <w:r w:rsidR="001F460F">
        <w:rPr>
          <w:lang w:val="cs-CZ"/>
        </w:rPr>
        <w:t xml:space="preserve"> typem objektivu s ohniskovou vzdáleností </w:t>
      </w:r>
      <w:proofErr w:type="gramStart"/>
      <w:r w:rsidR="001F460F">
        <w:rPr>
          <w:lang w:val="cs-CZ"/>
        </w:rPr>
        <w:t>35mm</w:t>
      </w:r>
      <w:proofErr w:type="gramEnd"/>
      <w:r w:rsidR="001F460F">
        <w:rPr>
          <w:lang w:val="cs-CZ"/>
        </w:rPr>
        <w:t>.</w:t>
      </w:r>
      <w:r w:rsidR="00C1195F">
        <w:rPr>
          <w:lang w:val="cs-CZ"/>
        </w:rPr>
        <w:t xml:space="preserve"> Kamera je k počítači připojen přes rozhraní USB3.0.</w:t>
      </w:r>
      <w:r w:rsidR="001F460F">
        <w:rPr>
          <w:lang w:val="cs-CZ"/>
        </w:rPr>
        <w:t xml:space="preserve"> Kamera je citlivá v NIR části světelného spektra je tak schopna zachytit a uložit i světlo o vlnové délce 950nm. Druhou část zařízení </w:t>
      </w:r>
      <w:proofErr w:type="gramStart"/>
      <w:r w:rsidR="001F460F">
        <w:rPr>
          <w:lang w:val="cs-CZ"/>
        </w:rPr>
        <w:t>tvoří</w:t>
      </w:r>
      <w:proofErr w:type="gramEnd"/>
      <w:r w:rsidR="001F460F">
        <w:rPr>
          <w:lang w:val="cs-CZ"/>
        </w:rPr>
        <w:t xml:space="preserve"> osvětlovací jednotka s ovládáním. Osvětlovací jednotka je vytvořena pomoci diod o vlnových délkách 750nm, 850nm a 940nm, které jsou rovnoměrně rozloženy v kruhu okolo objektivu kamery</w:t>
      </w:r>
      <w:r>
        <w:rPr>
          <w:lang w:val="cs-CZ"/>
        </w:rPr>
        <w:t xml:space="preserve"> pro vytvoření rovnoměrného osvětlení</w:t>
      </w:r>
      <w:r w:rsidR="001F460F">
        <w:rPr>
          <w:lang w:val="cs-CZ"/>
        </w:rPr>
        <w:t xml:space="preserve">. Diody tak </w:t>
      </w:r>
      <w:proofErr w:type="gramStart"/>
      <w:r w:rsidR="001F460F">
        <w:rPr>
          <w:lang w:val="cs-CZ"/>
        </w:rPr>
        <w:t>tvoří</w:t>
      </w:r>
      <w:proofErr w:type="gramEnd"/>
      <w:r w:rsidR="001F460F">
        <w:rPr>
          <w:lang w:val="cs-CZ"/>
        </w:rPr>
        <w:t xml:space="preserve"> osvětlení za účelem zvýraznění (zviditelnění) slzných žláz</w:t>
      </w:r>
      <w:r>
        <w:rPr>
          <w:lang w:val="cs-CZ"/>
        </w:rPr>
        <w:t>.</w:t>
      </w:r>
    </w:p>
    <w:p w14:paraId="4988E2A7" w14:textId="488DA086" w:rsidR="00AD2C21" w:rsidRDefault="00AD2C21" w:rsidP="00AD2C21"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73D0B486" wp14:editId="295A65AD">
            <wp:simplePos x="0" y="0"/>
            <wp:positionH relativeFrom="column">
              <wp:posOffset>2503824</wp:posOffset>
            </wp:positionH>
            <wp:positionV relativeFrom="paragraph">
              <wp:posOffset>659303</wp:posOffset>
            </wp:positionV>
            <wp:extent cx="2938145" cy="1958975"/>
            <wp:effectExtent l="0" t="0" r="0" b="3175"/>
            <wp:wrapNone/>
            <wp:docPr id="3" name="Obrázek 3" descr="Obsah obrázku interiér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 descr="Obsah obrázku interiér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8145" cy="195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 xml:space="preserve">    </w:t>
      </w:r>
      <w:r>
        <w:rPr>
          <w:noProof/>
        </w:rPr>
        <w:drawing>
          <wp:inline distT="0" distB="0" distL="0" distR="0" wp14:anchorId="317D7AF0" wp14:editId="1F22215A">
            <wp:extent cx="3319436" cy="2213323"/>
            <wp:effectExtent l="635" t="0" r="0" b="0"/>
            <wp:docPr id="2" name="Obrázek 2" descr="Obsah obrázku projektil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 descr="Obsah obrázku projektil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3324645" cy="22167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6C360A" w14:textId="38190423" w:rsidR="00AD2C21" w:rsidRDefault="00AD2C21" w:rsidP="00C1195F">
      <w:pPr>
        <w:jc w:val="center"/>
        <w:rPr>
          <w:lang w:val="cs-CZ"/>
        </w:rPr>
      </w:pPr>
      <w:r>
        <w:rPr>
          <w:lang w:val="cs-CZ"/>
        </w:rPr>
        <w:t>Obrázek 1: Osvětlovací jednotka pomoci diod tří různých vlnový</w:t>
      </w:r>
      <w:r w:rsidR="00C1195F">
        <w:rPr>
          <w:lang w:val="cs-CZ"/>
        </w:rPr>
        <w:t xml:space="preserve"> délek s připevněním kamery a objektivu s ohniskovou vzdáleností </w:t>
      </w:r>
      <w:proofErr w:type="gramStart"/>
      <w:r w:rsidR="00C1195F">
        <w:rPr>
          <w:lang w:val="cs-CZ"/>
        </w:rPr>
        <w:t>35mm</w:t>
      </w:r>
      <w:proofErr w:type="gramEnd"/>
    </w:p>
    <w:p w14:paraId="32C0903A" w14:textId="3D6708FF" w:rsidR="007051D6" w:rsidRDefault="007051D6" w:rsidP="00C1195F">
      <w:pPr>
        <w:jc w:val="center"/>
        <w:rPr>
          <w:lang w:val="cs-CZ"/>
        </w:rPr>
      </w:pPr>
      <w:r>
        <w:rPr>
          <w:noProof/>
        </w:rPr>
        <w:drawing>
          <wp:inline distT="0" distB="0" distL="0" distR="0" wp14:anchorId="759D69B5" wp14:editId="07575BBD">
            <wp:extent cx="3906029" cy="2604450"/>
            <wp:effectExtent l="3175" t="0" r="2540" b="2540"/>
            <wp:docPr id="5" name="Obrázek 5" descr="Obsah obrázku interiér, hrníček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ek 5" descr="Obsah obrázku interiér, hrníček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912953" cy="26090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D10657" w14:textId="63B96FC5" w:rsidR="007051D6" w:rsidRDefault="007051D6" w:rsidP="00C1195F">
      <w:pPr>
        <w:jc w:val="center"/>
        <w:rPr>
          <w:lang w:val="cs-CZ"/>
        </w:rPr>
      </w:pPr>
      <w:r>
        <w:rPr>
          <w:lang w:val="cs-CZ"/>
        </w:rPr>
        <w:t xml:space="preserve">Obrázek 2. Osvětlovací jednotka s kamerou připevněna </w:t>
      </w:r>
      <w:r w:rsidR="00861C33">
        <w:rPr>
          <w:lang w:val="cs-CZ"/>
        </w:rPr>
        <w:t>na místo štěrbinové lampy</w:t>
      </w:r>
    </w:p>
    <w:p w14:paraId="6D96669A" w14:textId="3DEB1B1B" w:rsidR="003D4136" w:rsidRDefault="003D4136" w:rsidP="00C1195F">
      <w:pPr>
        <w:jc w:val="center"/>
        <w:rPr>
          <w:lang w:val="cs-CZ"/>
        </w:rPr>
      </w:pPr>
    </w:p>
    <w:p w14:paraId="7F7BA9B4" w14:textId="77777777" w:rsidR="003D4136" w:rsidRDefault="003D4136" w:rsidP="00C1195F">
      <w:pPr>
        <w:jc w:val="center"/>
        <w:rPr>
          <w:lang w:val="cs-CZ"/>
        </w:rPr>
      </w:pPr>
    </w:p>
    <w:p w14:paraId="2D9E8C98" w14:textId="381AEFF1" w:rsidR="00D0744E" w:rsidRDefault="00AD2C21">
      <w:pPr>
        <w:rPr>
          <w:lang w:val="cs-CZ"/>
        </w:rPr>
      </w:pPr>
      <w:r>
        <w:rPr>
          <w:lang w:val="cs-CZ"/>
        </w:rPr>
        <w:lastRenderedPageBreak/>
        <w:t xml:space="preserve">Řídící jednotka osvětlení je tvořena pomoci tří potenciometrů, které umožňují uživateli měnit intenzitu osvětlení o dané vlnové délce. Pomoci potenciometru dochází ke změně napětí na řídícím signálu, který následně ovládá osvětlení pomoci budiče LED diod typu </w:t>
      </w:r>
      <w:proofErr w:type="spellStart"/>
      <w:r>
        <w:rPr>
          <w:lang w:val="cs-CZ"/>
        </w:rPr>
        <w:t>buck</w:t>
      </w:r>
      <w:proofErr w:type="spellEnd"/>
      <w:r>
        <w:rPr>
          <w:lang w:val="cs-CZ"/>
        </w:rPr>
        <w:t>. Celé osvětlení je napájeno pomoci 12V zdroje stejnosměrného napětí.</w:t>
      </w:r>
    </w:p>
    <w:p w14:paraId="7C73C97D" w14:textId="561D7585" w:rsidR="00EE254D" w:rsidRDefault="00EE254D" w:rsidP="00EE254D">
      <w:pPr>
        <w:jc w:val="center"/>
        <w:rPr>
          <w:lang w:val="cs-CZ"/>
        </w:rPr>
      </w:pPr>
      <w:r>
        <w:rPr>
          <w:noProof/>
        </w:rPr>
        <w:drawing>
          <wp:inline distT="0" distB="0" distL="0" distR="0" wp14:anchorId="3CCD8D28" wp14:editId="18537E35">
            <wp:extent cx="2986336" cy="1991220"/>
            <wp:effectExtent l="0" t="0" r="5080" b="9525"/>
            <wp:docPr id="4" name="Obrázek 4" descr="Obsah obrázku zeď, interiér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 descr="Obsah obrázku zeď, interiér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4045" cy="1996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3246FC" w14:textId="2661985E" w:rsidR="00EE254D" w:rsidRDefault="00EE254D" w:rsidP="00EE254D">
      <w:pPr>
        <w:jc w:val="center"/>
        <w:rPr>
          <w:lang w:val="cs-CZ"/>
        </w:rPr>
      </w:pPr>
      <w:r>
        <w:rPr>
          <w:lang w:val="cs-CZ"/>
        </w:rPr>
        <w:t xml:space="preserve">Obrázek 2: Napájecí zdroj </w:t>
      </w:r>
      <w:proofErr w:type="gramStart"/>
      <w:r>
        <w:rPr>
          <w:lang w:val="cs-CZ"/>
        </w:rPr>
        <w:t>12V</w:t>
      </w:r>
      <w:proofErr w:type="gramEnd"/>
      <w:r>
        <w:rPr>
          <w:lang w:val="cs-CZ"/>
        </w:rPr>
        <w:t xml:space="preserve"> (vlevo), s připojenou ovládací jednotkou pro nastavení intenzity osvětlení různých vlnových délek.</w:t>
      </w:r>
    </w:p>
    <w:p w14:paraId="091F10D7" w14:textId="77777777" w:rsidR="00EE254D" w:rsidRPr="00AD2C21" w:rsidRDefault="00EE254D" w:rsidP="00EE254D">
      <w:pPr>
        <w:rPr>
          <w:lang w:val="cs-CZ"/>
        </w:rPr>
      </w:pPr>
    </w:p>
    <w:sectPr w:rsidR="00EE254D" w:rsidRPr="00AD2C21" w:rsidSect="00A82B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A04"/>
    <w:rsid w:val="00022A5C"/>
    <w:rsid w:val="00052A06"/>
    <w:rsid w:val="000A2CA3"/>
    <w:rsid w:val="000F140B"/>
    <w:rsid w:val="001F460F"/>
    <w:rsid w:val="002026CF"/>
    <w:rsid w:val="002F0074"/>
    <w:rsid w:val="003067A5"/>
    <w:rsid w:val="003D4136"/>
    <w:rsid w:val="006054B1"/>
    <w:rsid w:val="00682FC5"/>
    <w:rsid w:val="007051D6"/>
    <w:rsid w:val="00780EB3"/>
    <w:rsid w:val="007D32C7"/>
    <w:rsid w:val="007E6BFB"/>
    <w:rsid w:val="00861C33"/>
    <w:rsid w:val="00907143"/>
    <w:rsid w:val="00A56A04"/>
    <w:rsid w:val="00A82B33"/>
    <w:rsid w:val="00AD2C21"/>
    <w:rsid w:val="00C1195F"/>
    <w:rsid w:val="00C614A8"/>
    <w:rsid w:val="00D0744E"/>
    <w:rsid w:val="00D25B64"/>
    <w:rsid w:val="00EA1DA5"/>
    <w:rsid w:val="00EE254D"/>
    <w:rsid w:val="00F31BE0"/>
    <w:rsid w:val="00F86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0A7B9"/>
  <w15:chartTrackingRefBased/>
  <w15:docId w15:val="{E1F1C0EF-5659-42A9-97BA-24411F7DB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56A0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ragraph">
    <w:name w:val="paragraph"/>
    <w:basedOn w:val="Normln"/>
    <w:rsid w:val="00A56A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customStyle="1" w:styleId="normaltextrun">
    <w:name w:val="normaltextrun"/>
    <w:basedOn w:val="Standardnpsmoodstavce"/>
    <w:rsid w:val="00A56A04"/>
  </w:style>
  <w:style w:type="character" w:customStyle="1" w:styleId="eop">
    <w:name w:val="eop"/>
    <w:basedOn w:val="Standardnpsmoodstavce"/>
    <w:rsid w:val="00A56A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794</TotalTime>
  <Pages>3</Pages>
  <Words>429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Štěpán Rydlo</dc:creator>
  <cp:keywords/>
  <dc:description/>
  <cp:lastModifiedBy>Štěpán Rydlo</cp:lastModifiedBy>
  <cp:revision>20</cp:revision>
  <dcterms:created xsi:type="dcterms:W3CDTF">2022-08-17T13:09:00Z</dcterms:created>
  <dcterms:modified xsi:type="dcterms:W3CDTF">2022-11-03T20:15:00Z</dcterms:modified>
</cp:coreProperties>
</file>